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E499" w14:textId="7401B5B3" w:rsidR="00E609D0" w:rsidRPr="004C4ABF" w:rsidRDefault="00BB30B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C4ABF">
        <w:rPr>
          <w:rFonts w:ascii="標楷體" w:eastAsia="標楷體" w:hAnsi="標楷體"/>
          <w:b/>
          <w:bCs/>
          <w:sz w:val="28"/>
          <w:szCs w:val="28"/>
        </w:rPr>
        <w:t>全國高級中等學校小論文寫作比賽 1141015梯次</w:t>
      </w:r>
      <w:r w:rsidRPr="004C4ABF">
        <w:rPr>
          <w:rFonts w:ascii="標楷體" w:eastAsia="標楷體" w:hAnsi="標楷體" w:hint="eastAsia"/>
          <w:b/>
          <w:bCs/>
          <w:sz w:val="28"/>
          <w:szCs w:val="28"/>
        </w:rPr>
        <w:t>本校得獎名單</w:t>
      </w:r>
    </w:p>
    <w:p w14:paraId="2023B845" w14:textId="77777777" w:rsidR="00E609D0" w:rsidRPr="004C4ABF" w:rsidRDefault="00E609D0">
      <w:pPr>
        <w:rPr>
          <w:rFonts w:ascii="標楷體" w:eastAsia="標楷體" w:hAnsi="標楷體"/>
        </w:rPr>
      </w:pPr>
    </w:p>
    <w:tbl>
      <w:tblPr>
        <w:tblW w:w="4687" w:type="pct"/>
        <w:tblInd w:w="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523"/>
        <w:gridCol w:w="665"/>
        <w:gridCol w:w="839"/>
        <w:gridCol w:w="1135"/>
        <w:gridCol w:w="2693"/>
        <w:gridCol w:w="1275"/>
        <w:gridCol w:w="809"/>
      </w:tblGrid>
      <w:tr w:rsidR="008F14D1" w:rsidRPr="004C4ABF" w14:paraId="195ED75A" w14:textId="77777777" w:rsidTr="00AD1F61">
        <w:tc>
          <w:tcPr>
            <w:tcW w:w="298" w:type="pct"/>
          </w:tcPr>
          <w:p w14:paraId="1560FE1E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10" w:type="pct"/>
          </w:tcPr>
          <w:p w14:paraId="681442C6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94" w:type="pct"/>
          </w:tcPr>
          <w:p w14:paraId="6C528AEE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497" w:type="pct"/>
          </w:tcPr>
          <w:p w14:paraId="26E5F156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672" w:type="pct"/>
          </w:tcPr>
          <w:p w14:paraId="5E683087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595" w:type="pct"/>
          </w:tcPr>
          <w:p w14:paraId="5E1AA566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作品標題</w:t>
            </w:r>
          </w:p>
        </w:tc>
        <w:tc>
          <w:tcPr>
            <w:tcW w:w="755" w:type="pct"/>
          </w:tcPr>
          <w:p w14:paraId="3F482BA5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479" w:type="pct"/>
          </w:tcPr>
          <w:p w14:paraId="4EBF40DE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等次</w:t>
            </w:r>
          </w:p>
        </w:tc>
      </w:tr>
      <w:tr w:rsidR="008F14D1" w:rsidRPr="004C4ABF" w14:paraId="0C9F2C54" w14:textId="77777777" w:rsidTr="00AD1F61">
        <w:tc>
          <w:tcPr>
            <w:tcW w:w="298" w:type="pct"/>
          </w:tcPr>
          <w:p w14:paraId="66785FA0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1</w:t>
            </w:r>
          </w:p>
        </w:tc>
        <w:tc>
          <w:tcPr>
            <w:tcW w:w="310" w:type="pct"/>
          </w:tcPr>
          <w:p w14:paraId="24B1FA93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</w:t>
            </w:r>
          </w:p>
        </w:tc>
        <w:tc>
          <w:tcPr>
            <w:tcW w:w="394" w:type="pct"/>
          </w:tcPr>
          <w:p w14:paraId="5AE69AD0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孝</w:t>
            </w:r>
          </w:p>
        </w:tc>
        <w:tc>
          <w:tcPr>
            <w:tcW w:w="497" w:type="pct"/>
          </w:tcPr>
          <w:p w14:paraId="0AE33633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211065</w:t>
            </w:r>
          </w:p>
        </w:tc>
        <w:tc>
          <w:tcPr>
            <w:tcW w:w="672" w:type="pct"/>
          </w:tcPr>
          <w:p w14:paraId="49A309B5" w14:textId="289EC2F8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黃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C4ABF">
              <w:rPr>
                <w:rFonts w:ascii="標楷體" w:eastAsia="標楷體" w:hAnsi="標楷體"/>
              </w:rPr>
              <w:t>瀚</w:t>
            </w:r>
            <w:proofErr w:type="gramEnd"/>
          </w:p>
        </w:tc>
        <w:tc>
          <w:tcPr>
            <w:tcW w:w="1595" w:type="pct"/>
          </w:tcPr>
          <w:p w14:paraId="0EB85407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〈燭之武退秦師〉與國家利益</w:t>
            </w:r>
          </w:p>
        </w:tc>
        <w:tc>
          <w:tcPr>
            <w:tcW w:w="755" w:type="pct"/>
          </w:tcPr>
          <w:p w14:paraId="507C39E7" w14:textId="64EA15DC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許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宜</w:t>
            </w:r>
            <w:r w:rsidRPr="004C4ABF">
              <w:rPr>
                <w:rFonts w:ascii="標楷體" w:eastAsia="標楷體" w:hAnsi="標楷體"/>
              </w:rPr>
              <w:br/>
              <w:t>陳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秋</w:t>
            </w:r>
          </w:p>
        </w:tc>
        <w:tc>
          <w:tcPr>
            <w:tcW w:w="479" w:type="pct"/>
          </w:tcPr>
          <w:p w14:paraId="48C636F2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甲等</w:t>
            </w:r>
          </w:p>
        </w:tc>
      </w:tr>
      <w:tr w:rsidR="008F14D1" w:rsidRPr="004C4ABF" w14:paraId="2D34A340" w14:textId="77777777" w:rsidTr="00AD1F61">
        <w:tc>
          <w:tcPr>
            <w:tcW w:w="298" w:type="pct"/>
          </w:tcPr>
          <w:p w14:paraId="5174470A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10" w:type="pct"/>
          </w:tcPr>
          <w:p w14:paraId="5827D1C6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94" w:type="pct"/>
          </w:tcPr>
          <w:p w14:paraId="0AA76C7A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孝</w:t>
            </w:r>
          </w:p>
        </w:tc>
        <w:tc>
          <w:tcPr>
            <w:tcW w:w="497" w:type="pct"/>
          </w:tcPr>
          <w:p w14:paraId="1DE95BBC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311258</w:t>
            </w:r>
          </w:p>
        </w:tc>
        <w:tc>
          <w:tcPr>
            <w:tcW w:w="672" w:type="pct"/>
          </w:tcPr>
          <w:p w14:paraId="1C71106B" w14:textId="4A19014A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C4ABF">
              <w:rPr>
                <w:rFonts w:ascii="標楷體" w:eastAsia="標楷體" w:hAnsi="標楷體"/>
              </w:rPr>
              <w:t>蔡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軒</w:t>
            </w:r>
            <w:proofErr w:type="gramEnd"/>
          </w:p>
        </w:tc>
        <w:tc>
          <w:tcPr>
            <w:tcW w:w="1595" w:type="pct"/>
          </w:tcPr>
          <w:p w14:paraId="388F9989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該不該花？高中職學生消費型態與金錢態度之研究</w:t>
            </w:r>
          </w:p>
        </w:tc>
        <w:tc>
          <w:tcPr>
            <w:tcW w:w="755" w:type="pct"/>
          </w:tcPr>
          <w:p w14:paraId="7801ED3D" w14:textId="01A4830F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朱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恩</w:t>
            </w:r>
          </w:p>
        </w:tc>
        <w:tc>
          <w:tcPr>
            <w:tcW w:w="479" w:type="pct"/>
          </w:tcPr>
          <w:p w14:paraId="7CF74082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優等</w:t>
            </w:r>
          </w:p>
        </w:tc>
      </w:tr>
      <w:tr w:rsidR="008F14D1" w:rsidRPr="004C4ABF" w14:paraId="71093A7A" w14:textId="77777777" w:rsidTr="00AD1F61">
        <w:tc>
          <w:tcPr>
            <w:tcW w:w="298" w:type="pct"/>
          </w:tcPr>
          <w:p w14:paraId="576788B1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10" w:type="pct"/>
          </w:tcPr>
          <w:p w14:paraId="5C3A31BE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94" w:type="pct"/>
          </w:tcPr>
          <w:p w14:paraId="3F933717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孝</w:t>
            </w:r>
          </w:p>
        </w:tc>
        <w:tc>
          <w:tcPr>
            <w:tcW w:w="497" w:type="pct"/>
          </w:tcPr>
          <w:p w14:paraId="7F05F47F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311252</w:t>
            </w:r>
          </w:p>
        </w:tc>
        <w:tc>
          <w:tcPr>
            <w:tcW w:w="672" w:type="pct"/>
          </w:tcPr>
          <w:p w14:paraId="2281A1C7" w14:textId="64F8CB6F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歐</w:t>
            </w:r>
            <w:r w:rsidRPr="004C4AB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595" w:type="pct"/>
          </w:tcPr>
          <w:p w14:paraId="622809A9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該不該花？高中職學生消費型態與金錢態度之研究</w:t>
            </w:r>
          </w:p>
        </w:tc>
        <w:tc>
          <w:tcPr>
            <w:tcW w:w="755" w:type="pct"/>
          </w:tcPr>
          <w:p w14:paraId="35078557" w14:textId="27D9B1F6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朱</w:t>
            </w:r>
            <w:r w:rsidR="004C4ABF"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恩</w:t>
            </w:r>
          </w:p>
        </w:tc>
        <w:tc>
          <w:tcPr>
            <w:tcW w:w="479" w:type="pct"/>
          </w:tcPr>
          <w:p w14:paraId="7C93387D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優等</w:t>
            </w:r>
          </w:p>
        </w:tc>
      </w:tr>
      <w:tr w:rsidR="008F14D1" w:rsidRPr="004C4ABF" w14:paraId="05529D60" w14:textId="77777777" w:rsidTr="00AD1F61">
        <w:tc>
          <w:tcPr>
            <w:tcW w:w="298" w:type="pct"/>
          </w:tcPr>
          <w:p w14:paraId="0A153CC8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10" w:type="pct"/>
          </w:tcPr>
          <w:p w14:paraId="293B173C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94" w:type="pct"/>
          </w:tcPr>
          <w:p w14:paraId="5AF723A6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孝</w:t>
            </w:r>
          </w:p>
        </w:tc>
        <w:tc>
          <w:tcPr>
            <w:tcW w:w="497" w:type="pct"/>
          </w:tcPr>
          <w:p w14:paraId="11E7EBBA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311147</w:t>
            </w:r>
          </w:p>
        </w:tc>
        <w:tc>
          <w:tcPr>
            <w:tcW w:w="672" w:type="pct"/>
          </w:tcPr>
          <w:p w14:paraId="094AE83C" w14:textId="43587E89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侯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C4ABF">
              <w:rPr>
                <w:rFonts w:ascii="標楷體" w:eastAsia="標楷體" w:hAnsi="標楷體"/>
              </w:rPr>
              <w:t>祐</w:t>
            </w:r>
            <w:proofErr w:type="gramEnd"/>
          </w:p>
        </w:tc>
        <w:tc>
          <w:tcPr>
            <w:tcW w:w="1595" w:type="pct"/>
          </w:tcPr>
          <w:p w14:paraId="19BBF8FA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該不該花？高中職學生消費型態與金錢態度之研究</w:t>
            </w:r>
          </w:p>
        </w:tc>
        <w:tc>
          <w:tcPr>
            <w:tcW w:w="755" w:type="pct"/>
          </w:tcPr>
          <w:p w14:paraId="5B4B449E" w14:textId="6AC81AE0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朱</w:t>
            </w:r>
            <w:r w:rsidR="004C4ABF"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恩</w:t>
            </w:r>
          </w:p>
        </w:tc>
        <w:tc>
          <w:tcPr>
            <w:tcW w:w="479" w:type="pct"/>
          </w:tcPr>
          <w:p w14:paraId="71944B45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優等</w:t>
            </w:r>
          </w:p>
        </w:tc>
      </w:tr>
      <w:tr w:rsidR="008F14D1" w:rsidRPr="004C4ABF" w14:paraId="08E00A17" w14:textId="77777777" w:rsidTr="00AD1F61">
        <w:tc>
          <w:tcPr>
            <w:tcW w:w="298" w:type="pct"/>
          </w:tcPr>
          <w:p w14:paraId="4D6C172F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</w:t>
            </w:r>
          </w:p>
        </w:tc>
        <w:tc>
          <w:tcPr>
            <w:tcW w:w="310" w:type="pct"/>
          </w:tcPr>
          <w:p w14:paraId="25098675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2</w:t>
            </w:r>
          </w:p>
        </w:tc>
        <w:tc>
          <w:tcPr>
            <w:tcW w:w="394" w:type="pct"/>
          </w:tcPr>
          <w:p w14:paraId="79780241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義</w:t>
            </w:r>
          </w:p>
        </w:tc>
        <w:tc>
          <w:tcPr>
            <w:tcW w:w="497" w:type="pct"/>
          </w:tcPr>
          <w:p w14:paraId="471C96AC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311288</w:t>
            </w:r>
          </w:p>
        </w:tc>
        <w:tc>
          <w:tcPr>
            <w:tcW w:w="672" w:type="pct"/>
          </w:tcPr>
          <w:p w14:paraId="2ECD26F1" w14:textId="23CC2A98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蘇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墨</w:t>
            </w:r>
          </w:p>
        </w:tc>
        <w:tc>
          <w:tcPr>
            <w:tcW w:w="1595" w:type="pct"/>
          </w:tcPr>
          <w:p w14:paraId="0F5BB8F4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大雨淹水何時了，滯洪知多少-高雄市</w:t>
            </w:r>
            <w:proofErr w:type="gramStart"/>
            <w:r w:rsidRPr="004C4ABF">
              <w:rPr>
                <w:rFonts w:ascii="標楷體" w:eastAsia="標楷體" w:hAnsi="標楷體"/>
              </w:rPr>
              <w:t>滯洪池空間</w:t>
            </w:r>
            <w:proofErr w:type="gramEnd"/>
            <w:r w:rsidRPr="004C4ABF">
              <w:rPr>
                <w:rFonts w:ascii="標楷體" w:eastAsia="標楷體" w:hAnsi="標楷體"/>
              </w:rPr>
              <w:t>分析</w:t>
            </w:r>
          </w:p>
        </w:tc>
        <w:tc>
          <w:tcPr>
            <w:tcW w:w="755" w:type="pct"/>
          </w:tcPr>
          <w:p w14:paraId="4CD33478" w14:textId="20781CC9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李</w:t>
            </w:r>
            <w:r w:rsidRPr="004C4ABF">
              <w:rPr>
                <w:rFonts w:ascii="標楷體" w:eastAsia="標楷體" w:hAnsi="標楷體" w:hint="eastAsia"/>
              </w:rPr>
              <w:t>○</w:t>
            </w:r>
            <w:r w:rsidRPr="004C4ABF">
              <w:rPr>
                <w:rFonts w:ascii="標楷體" w:eastAsia="標楷體" w:hAnsi="標楷體"/>
              </w:rPr>
              <w:t>庭</w:t>
            </w:r>
          </w:p>
        </w:tc>
        <w:tc>
          <w:tcPr>
            <w:tcW w:w="479" w:type="pct"/>
          </w:tcPr>
          <w:p w14:paraId="5D90B28A" w14:textId="77777777" w:rsidR="008F14D1" w:rsidRPr="004C4ABF" w:rsidRDefault="008F14D1">
            <w:pPr>
              <w:jc w:val="center"/>
              <w:rPr>
                <w:rFonts w:ascii="標楷體" w:eastAsia="標楷體" w:hAnsi="標楷體"/>
              </w:rPr>
            </w:pPr>
            <w:r w:rsidRPr="004C4ABF">
              <w:rPr>
                <w:rFonts w:ascii="標楷體" w:eastAsia="標楷體" w:hAnsi="標楷體"/>
              </w:rPr>
              <w:t>甲等</w:t>
            </w:r>
          </w:p>
        </w:tc>
      </w:tr>
    </w:tbl>
    <w:p w14:paraId="15EFC01E" w14:textId="3AF51337" w:rsidR="00E609D0" w:rsidRDefault="00E609D0" w:rsidP="00BB30B7">
      <w:pPr>
        <w:jc w:val="right"/>
      </w:pPr>
    </w:p>
    <w:sectPr w:rsidR="00E609D0" w:rsidSect="00BB30B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D0"/>
    <w:rsid w:val="004C4ABF"/>
    <w:rsid w:val="006D7DEB"/>
    <w:rsid w:val="008F14D1"/>
    <w:rsid w:val="00AD1F61"/>
    <w:rsid w:val="00BB30B7"/>
    <w:rsid w:val="00E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635E"/>
  <w15:docId w15:val="{FEDBF8D6-15B3-4AA4-B3B2-E7A4A8B4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2025-11-25T08:26:00Z</dcterms:created>
  <dcterms:modified xsi:type="dcterms:W3CDTF">2025-11-26T02:45:00Z</dcterms:modified>
</cp:coreProperties>
</file>